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47E9" w14:textId="77777777" w:rsidR="00D35EAF" w:rsidRDefault="00D35EAF" w:rsidP="00D35EAF">
      <w:pPr>
        <w:spacing w:line="240" w:lineRule="auto"/>
        <w:jc w:val="center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Alexander County Board of Commissioners Minutes</w:t>
      </w:r>
    </w:p>
    <w:p w14:paraId="20B48C57" w14:textId="77777777" w:rsidR="00D35EAF" w:rsidRDefault="00D35EAF" w:rsidP="00D35EAF">
      <w:pPr>
        <w:spacing w:line="240" w:lineRule="auto"/>
        <w:jc w:val="center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2000 Washington Avenue</w:t>
      </w:r>
    </w:p>
    <w:p w14:paraId="49789F26" w14:textId="77777777" w:rsidR="00D35EAF" w:rsidRDefault="00D35EAF" w:rsidP="00D35EAF">
      <w:pPr>
        <w:spacing w:line="240" w:lineRule="auto"/>
        <w:jc w:val="center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Cairo, IL. 62914</w:t>
      </w:r>
    </w:p>
    <w:p w14:paraId="337E61D4" w14:textId="77777777" w:rsidR="00D35EAF" w:rsidRDefault="00D35EAF" w:rsidP="00D35EAF">
      <w:pPr>
        <w:spacing w:line="240" w:lineRule="auto"/>
        <w:rPr>
          <w:rFonts w:eastAsia="Calibri" w:cs="Arial"/>
          <w:szCs w:val="24"/>
        </w:rPr>
      </w:pPr>
    </w:p>
    <w:p w14:paraId="127BC082" w14:textId="77777777" w:rsidR="00D35EAF" w:rsidRDefault="00D35EAF" w:rsidP="00D35EAF">
      <w:pPr>
        <w:spacing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                    Chairman: Joe Griggs                                         Vice Chairman: Bruce Sims</w:t>
      </w:r>
    </w:p>
    <w:p w14:paraId="30950170" w14:textId="77777777" w:rsidR="00D35EAF" w:rsidRDefault="00D35EAF" w:rsidP="00D35EAF">
      <w:pPr>
        <w:spacing w:line="240" w:lineRule="auto"/>
        <w:jc w:val="center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Commissioner: L. “Steve” Essex</w:t>
      </w:r>
    </w:p>
    <w:p w14:paraId="5F64E0BB" w14:textId="77777777" w:rsidR="00D35EAF" w:rsidRDefault="00D35EAF" w:rsidP="00D35EAF">
      <w:pPr>
        <w:spacing w:line="240" w:lineRule="auto"/>
        <w:jc w:val="center"/>
        <w:rPr>
          <w:rFonts w:eastAsia="Calibri" w:cs="Arial"/>
          <w:szCs w:val="24"/>
        </w:rPr>
      </w:pPr>
    </w:p>
    <w:p w14:paraId="3C0E44DE" w14:textId="77777777" w:rsidR="00D35EAF" w:rsidRDefault="00D35EAF" w:rsidP="00D35EAF">
      <w:pPr>
        <w:spacing w:line="240" w:lineRule="auto"/>
        <w:jc w:val="center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Minutes of Regular Meeting</w:t>
      </w:r>
    </w:p>
    <w:p w14:paraId="0A74D7D0" w14:textId="797E7F0B" w:rsidR="00D35EAF" w:rsidRDefault="00D35EAF" w:rsidP="00D35EAF">
      <w:pPr>
        <w:spacing w:line="240" w:lineRule="auto"/>
        <w:jc w:val="center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March 28</w:t>
      </w:r>
      <w:r>
        <w:rPr>
          <w:rFonts w:eastAsia="Calibri" w:cs="Arial"/>
          <w:b/>
          <w:bCs/>
          <w:szCs w:val="24"/>
          <w:vertAlign w:val="superscript"/>
        </w:rPr>
        <w:t>th</w:t>
      </w:r>
      <w:r>
        <w:rPr>
          <w:rFonts w:eastAsia="Calibri" w:cs="Arial"/>
          <w:b/>
          <w:bCs/>
          <w:szCs w:val="24"/>
        </w:rPr>
        <w:t>, 2023</w:t>
      </w:r>
    </w:p>
    <w:p w14:paraId="3F87EDE6" w14:textId="77777777" w:rsidR="00D35EAF" w:rsidRDefault="00D35EAF" w:rsidP="00D35EAF">
      <w:pPr>
        <w:spacing w:before="240" w:line="240" w:lineRule="auto"/>
        <w:rPr>
          <w:rFonts w:eastAsia="Calibri" w:cs="Arial"/>
          <w:szCs w:val="24"/>
        </w:rPr>
      </w:pPr>
    </w:p>
    <w:p w14:paraId="5CBE7841" w14:textId="77777777" w:rsidR="00D35EAF" w:rsidRDefault="00D35EAF" w:rsidP="00D35EAF">
      <w:pPr>
        <w:spacing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meeting was called to order by Chairman Griggs @ 10:00 a.m.</w:t>
      </w:r>
    </w:p>
    <w:p w14:paraId="12183E71" w14:textId="77777777" w:rsidR="00D35EAF" w:rsidRDefault="00D35EAF" w:rsidP="00D35EAF">
      <w:p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Roll Call of Board Members </w:t>
      </w:r>
    </w:p>
    <w:p w14:paraId="47202CF2" w14:textId="77777777" w:rsidR="00D35EAF" w:rsidRDefault="00D35EAF" w:rsidP="00D35EAF">
      <w:pPr>
        <w:numPr>
          <w:ilvl w:val="0"/>
          <w:numId w:val="1"/>
        </w:numPr>
        <w:spacing w:line="240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Joe E. Griggs: Present</w:t>
      </w:r>
    </w:p>
    <w:p w14:paraId="38692D16" w14:textId="77777777" w:rsidR="00D35EAF" w:rsidRDefault="00D35EAF" w:rsidP="00D35EAF">
      <w:pPr>
        <w:numPr>
          <w:ilvl w:val="0"/>
          <w:numId w:val="1"/>
        </w:numPr>
        <w:spacing w:line="240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Bruce Sims: Present</w:t>
      </w:r>
    </w:p>
    <w:p w14:paraId="35F3716C" w14:textId="77777777" w:rsidR="00D35EAF" w:rsidRDefault="00D35EAF" w:rsidP="00D35EAF">
      <w:pPr>
        <w:numPr>
          <w:ilvl w:val="0"/>
          <w:numId w:val="1"/>
        </w:numPr>
        <w:spacing w:line="240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L. Steve Essex: Present</w:t>
      </w:r>
    </w:p>
    <w:p w14:paraId="5752FA33" w14:textId="77777777" w:rsidR="00D35EAF" w:rsidRDefault="00D35EAF" w:rsidP="00D35EAF">
      <w:pPr>
        <w:spacing w:after="0" w:line="240" w:lineRule="auto"/>
        <w:rPr>
          <w:rFonts w:eastAsia="Calibri" w:cs="Arial"/>
          <w:szCs w:val="24"/>
        </w:rPr>
      </w:pPr>
    </w:p>
    <w:p w14:paraId="255558AF" w14:textId="4E0B71E5" w:rsidR="00D35EAF" w:rsidRDefault="00D35EAF" w:rsidP="00D35EAF">
      <w:p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Mr. Sims made motion, and Mr. Essex second the approval of the Amended February 28</w:t>
      </w:r>
      <w:r>
        <w:rPr>
          <w:rFonts w:eastAsia="Calibri" w:cs="Arial"/>
          <w:szCs w:val="24"/>
          <w:vertAlign w:val="superscript"/>
        </w:rPr>
        <w:t>th</w:t>
      </w:r>
      <w:r>
        <w:rPr>
          <w:rFonts w:eastAsia="Calibri" w:cs="Arial"/>
          <w:szCs w:val="24"/>
        </w:rPr>
        <w:t>, 2023 Regular Board meeting minutes.  Motion passed by vote.</w:t>
      </w:r>
    </w:p>
    <w:p w14:paraId="360C4D5C" w14:textId="77777777" w:rsidR="00503855" w:rsidRDefault="00503855"/>
    <w:p w14:paraId="02888D44" w14:textId="5446AA9E" w:rsidR="00D35EAF" w:rsidRDefault="00D35EAF">
      <w:r>
        <w:t>Mr. Essex made motion, and Mr. Sims second the approval of the March 14</w:t>
      </w:r>
      <w:r w:rsidRPr="00D35EAF">
        <w:rPr>
          <w:vertAlign w:val="superscript"/>
        </w:rPr>
        <w:t>th</w:t>
      </w:r>
      <w:r>
        <w:t xml:space="preserve">, 2023 Regular Board meeting minutes.  Motion passed by vote. </w:t>
      </w:r>
    </w:p>
    <w:p w14:paraId="4D215856" w14:textId="1D44EA35" w:rsidR="00D35EAF" w:rsidRDefault="00D35EAF">
      <w:r>
        <w:t>Mr. Sims made motion, and Mr. Essex second the approval of Trustee Resolutions 03-23-100 thru 03-23-019.  Motion passed by vote.</w:t>
      </w:r>
    </w:p>
    <w:p w14:paraId="77D9ABAC" w14:textId="30155D36" w:rsidR="00970575" w:rsidRDefault="00970575">
      <w:r>
        <w:t xml:space="preserve">Mr. Essex made motion, and Mr. Sims second the approval of ACEMA’s FY2022 EMA Grant Agreement.  Motion passed by vote.  Mr. Griggs signed. </w:t>
      </w:r>
    </w:p>
    <w:p w14:paraId="49F42916" w14:textId="7C1546BC" w:rsidR="00D35EAF" w:rsidRDefault="00D35EAF">
      <w:r>
        <w:t xml:space="preserve">Leslye Krampe with </w:t>
      </w:r>
      <w:proofErr w:type="spellStart"/>
      <w:r>
        <w:t>Conexon</w:t>
      </w:r>
      <w:proofErr w:type="spellEnd"/>
      <w:r>
        <w:t xml:space="preserve"> presented the board with information about rural parts of the county getting broadband internet, because of a $2.4 million grant they received</w:t>
      </w:r>
      <w:r w:rsidR="00857430">
        <w:t xml:space="preserve"> from the FCC</w:t>
      </w:r>
      <w:r>
        <w:t xml:space="preserve">.  Mrs. Krampe discussed how she was going to meet with Southern Illinois Electric Co-op (SIEC) since they have also started working on getting fiber optics to all the properties that they serve. </w:t>
      </w:r>
    </w:p>
    <w:p w14:paraId="5747A0F1" w14:textId="12C2DD8E" w:rsidR="00857430" w:rsidRDefault="00857430">
      <w:proofErr w:type="spellStart"/>
      <w:r>
        <w:t>Linderlake</w:t>
      </w:r>
      <w:proofErr w:type="spellEnd"/>
      <w:r>
        <w:t xml:space="preserve">, a Right-Of-Way acquisition company, sent a letter and a Right-Of-Way Easement on behalf of Western Kentucky Telecommunications (WKT). </w:t>
      </w:r>
      <w:proofErr w:type="spellStart"/>
      <w:r>
        <w:t>Linderlake</w:t>
      </w:r>
      <w:proofErr w:type="spellEnd"/>
      <w:r>
        <w:t xml:space="preserve"> is a company that is assisting WKT with getting Right-Of-Way Easements for the fiber optics grant that SIEC received.  </w:t>
      </w:r>
      <w:proofErr w:type="spellStart"/>
      <w:r>
        <w:t>Linderlake</w:t>
      </w:r>
      <w:proofErr w:type="spellEnd"/>
      <w:r>
        <w:t xml:space="preserve"> sent a Right-Of-Way Easement for an Alexander </w:t>
      </w:r>
      <w:r>
        <w:lastRenderedPageBreak/>
        <w:t xml:space="preserve">County owned property: 09-01-477-003.  Mr. Griggs signed the Right-Of-Way Easement. </w:t>
      </w:r>
    </w:p>
    <w:p w14:paraId="58BA3A2C" w14:textId="6089C1C8" w:rsidR="00857430" w:rsidRDefault="00857430">
      <w:r>
        <w:t xml:space="preserve">There was a discussion about the Bunge appraisal, and how the board needs to hire </w:t>
      </w:r>
      <w:r w:rsidR="00E43A11">
        <w:t>an</w:t>
      </w:r>
      <w:r>
        <w:t xml:space="preserve"> appraiser to get the appraisal of Bunge done soon.  </w:t>
      </w:r>
      <w:r w:rsidR="00E43A11">
        <w:t>The board spoke with a Mr. R</w:t>
      </w:r>
      <w:r w:rsidR="00B42CA9">
        <w:t>ussel</w:t>
      </w:r>
      <w:r w:rsidR="00E43A11">
        <w:t xml:space="preserve"> Sloan out of </w:t>
      </w:r>
      <w:r w:rsidR="00B42CA9">
        <w:t>Kentucky</w:t>
      </w:r>
      <w:r w:rsidR="00E43A11">
        <w:t>, who stated that he would start work as soon as possible, depending on when Bunge will let him on site.  Mr. Sloan stated that the appraisal would take 30-45 days once hired.  After a discussion about other possible appraisers, the board decided that Mr. Sloan should do the appraisal.</w:t>
      </w:r>
    </w:p>
    <w:p w14:paraId="409BC6DD" w14:textId="6F1A0625" w:rsidR="00E43A11" w:rsidRDefault="00E43A11">
      <w:r>
        <w:t>Mr. Sims made motion, and Mr. Essex second the approval to hire R</w:t>
      </w:r>
      <w:r w:rsidR="00B42CA9">
        <w:t>ussel</w:t>
      </w:r>
      <w:r>
        <w:t xml:space="preserve"> Sloan to do the appraisal of Bunge on behalf of Alexander County. </w:t>
      </w:r>
    </w:p>
    <w:p w14:paraId="0C54881E" w14:textId="09765992" w:rsidR="00E43A11" w:rsidRDefault="00E43A11" w:rsidP="00E43A11">
      <w:r>
        <w:t>Mr. Essex made motion, and Mr. Sims second the a</w:t>
      </w:r>
      <w:r w:rsidRPr="00E43A11">
        <w:t>pprov</w:t>
      </w:r>
      <w:r>
        <w:t>al of</w:t>
      </w:r>
      <w:r w:rsidRPr="00E43A11">
        <w:t xml:space="preserve"> the joint funding agreement for Phase I and Phase II engineering for the Grapevine Trail bridge replacement over Clear Creek.</w:t>
      </w:r>
      <w:r>
        <w:t xml:space="preserve">  Motion passed by vote. </w:t>
      </w:r>
    </w:p>
    <w:p w14:paraId="1C56E7A5" w14:textId="3966B3B5" w:rsidR="00E43A11" w:rsidRDefault="00E43A11" w:rsidP="00E43A11">
      <w:r>
        <w:t>Mr. Griggs appointed Nat Bullard as the Entity Administrator for the System for Award Management (SAM) system to replace Jeff Denny.  Mr. Griggs signed the document for Mr. Bullard.</w:t>
      </w:r>
    </w:p>
    <w:p w14:paraId="3408FBE0" w14:textId="1E054AA5" w:rsidR="00E43A11" w:rsidRDefault="00503855" w:rsidP="00E43A11">
      <w:r>
        <w:t>Mr. Essex mad motion, and Mr. Sims second the approval of Trustee Resolution 02-23-036.  Motion passed by vote.</w:t>
      </w:r>
    </w:p>
    <w:p w14:paraId="4C0D6C57" w14:textId="0AB72516" w:rsidR="00503855" w:rsidRDefault="00503855" w:rsidP="00E43A11">
      <w:r>
        <w:t>EMS Director Susan Bigham informed the board that she is needing to have a $40,000 antiquation warrant on the April 11</w:t>
      </w:r>
      <w:r w:rsidRPr="00503855">
        <w:rPr>
          <w:vertAlign w:val="superscript"/>
        </w:rPr>
        <w:t>th</w:t>
      </w:r>
      <w:r>
        <w:t xml:space="preserve">, 2023 agenda to be approved.  </w:t>
      </w:r>
    </w:p>
    <w:p w14:paraId="06BFBC22" w14:textId="7ED42040" w:rsidR="00503855" w:rsidRPr="00503855" w:rsidRDefault="00503855" w:rsidP="00503855">
      <w:pPr>
        <w:spacing w:line="252" w:lineRule="auto"/>
        <w:rPr>
          <w:rFonts w:eastAsia="Calibri" w:cs="Arial"/>
          <w:szCs w:val="24"/>
        </w:rPr>
      </w:pPr>
      <w:r w:rsidRPr="00503855">
        <w:rPr>
          <w:rFonts w:eastAsia="Calibri" w:cs="Arial"/>
          <w:szCs w:val="24"/>
        </w:rPr>
        <w:t xml:space="preserve">Mr. </w:t>
      </w:r>
      <w:r>
        <w:rPr>
          <w:rFonts w:eastAsia="Calibri" w:cs="Arial"/>
          <w:szCs w:val="24"/>
        </w:rPr>
        <w:t>Essex</w:t>
      </w:r>
      <w:r w:rsidRPr="00503855">
        <w:rPr>
          <w:rFonts w:eastAsia="Calibri" w:cs="Arial"/>
          <w:szCs w:val="24"/>
        </w:rPr>
        <w:t xml:space="preserve"> made motion, and Mr. </w:t>
      </w:r>
      <w:r>
        <w:rPr>
          <w:rFonts w:eastAsia="Calibri" w:cs="Arial"/>
          <w:szCs w:val="24"/>
        </w:rPr>
        <w:t>Sims</w:t>
      </w:r>
      <w:r w:rsidRPr="00503855">
        <w:rPr>
          <w:rFonts w:eastAsia="Calibri" w:cs="Arial"/>
          <w:szCs w:val="24"/>
        </w:rPr>
        <w:t xml:space="preserve"> second the approval to pay claims between March </w:t>
      </w:r>
      <w:r>
        <w:rPr>
          <w:rFonts w:eastAsia="Calibri" w:cs="Arial"/>
          <w:szCs w:val="24"/>
        </w:rPr>
        <w:t>15</w:t>
      </w:r>
      <w:r w:rsidRPr="00503855">
        <w:rPr>
          <w:rFonts w:eastAsia="Calibri" w:cs="Arial"/>
          <w:szCs w:val="24"/>
          <w:vertAlign w:val="superscript"/>
        </w:rPr>
        <w:t>th</w:t>
      </w:r>
      <w:r w:rsidRPr="00503855">
        <w:rPr>
          <w:rFonts w:eastAsia="Calibri" w:cs="Arial"/>
          <w:szCs w:val="24"/>
        </w:rPr>
        <w:t xml:space="preserve">, 2023 – March </w:t>
      </w:r>
      <w:r>
        <w:rPr>
          <w:rFonts w:eastAsia="Calibri" w:cs="Arial"/>
          <w:szCs w:val="24"/>
        </w:rPr>
        <w:t>28</w:t>
      </w:r>
      <w:r w:rsidRPr="00503855">
        <w:rPr>
          <w:rFonts w:eastAsia="Calibri" w:cs="Arial"/>
          <w:szCs w:val="24"/>
          <w:vertAlign w:val="superscript"/>
        </w:rPr>
        <w:t>th</w:t>
      </w:r>
      <w:r w:rsidRPr="00503855">
        <w:rPr>
          <w:rFonts w:eastAsia="Calibri" w:cs="Arial"/>
          <w:szCs w:val="24"/>
        </w:rPr>
        <w:t>, 2023.  Motion passed by vote.</w:t>
      </w:r>
    </w:p>
    <w:p w14:paraId="04A123BF" w14:textId="1484F491" w:rsidR="00503855" w:rsidRPr="00503855" w:rsidRDefault="00503855" w:rsidP="00503855">
      <w:pPr>
        <w:spacing w:line="252" w:lineRule="auto"/>
        <w:rPr>
          <w:rFonts w:eastAsia="Calibri" w:cs="Arial"/>
          <w:szCs w:val="24"/>
        </w:rPr>
      </w:pPr>
      <w:r w:rsidRPr="00503855">
        <w:rPr>
          <w:rFonts w:eastAsia="Calibri" w:cs="Arial"/>
          <w:szCs w:val="24"/>
        </w:rPr>
        <w:t xml:space="preserve">Mr. </w:t>
      </w:r>
      <w:r>
        <w:rPr>
          <w:rFonts w:eastAsia="Calibri" w:cs="Arial"/>
          <w:szCs w:val="24"/>
        </w:rPr>
        <w:t>Sims</w:t>
      </w:r>
      <w:r w:rsidRPr="00503855">
        <w:rPr>
          <w:rFonts w:eastAsia="Calibri" w:cs="Arial"/>
          <w:szCs w:val="24"/>
        </w:rPr>
        <w:t xml:space="preserve"> made motion, and Mr. </w:t>
      </w:r>
      <w:r>
        <w:rPr>
          <w:rFonts w:eastAsia="Calibri" w:cs="Arial"/>
          <w:szCs w:val="24"/>
        </w:rPr>
        <w:t>Essex</w:t>
      </w:r>
      <w:r w:rsidRPr="00503855">
        <w:rPr>
          <w:rFonts w:eastAsia="Calibri" w:cs="Arial"/>
          <w:szCs w:val="24"/>
        </w:rPr>
        <w:t xml:space="preserve"> second the approval to pay EMA claims.  Motion passed by vote.</w:t>
      </w:r>
    </w:p>
    <w:p w14:paraId="34E4FD20" w14:textId="70E88AB4" w:rsidR="00503855" w:rsidRPr="00503855" w:rsidRDefault="00503855" w:rsidP="00503855">
      <w:pPr>
        <w:spacing w:line="252" w:lineRule="auto"/>
        <w:rPr>
          <w:rFonts w:eastAsia="Calibri" w:cs="Arial"/>
          <w:szCs w:val="24"/>
        </w:rPr>
      </w:pPr>
      <w:r w:rsidRPr="00503855">
        <w:rPr>
          <w:rFonts w:eastAsia="Calibri" w:cs="Arial"/>
          <w:szCs w:val="24"/>
        </w:rPr>
        <w:t xml:space="preserve">Mr. </w:t>
      </w:r>
      <w:r>
        <w:rPr>
          <w:rFonts w:eastAsia="Calibri" w:cs="Arial"/>
          <w:szCs w:val="24"/>
        </w:rPr>
        <w:t>Essex</w:t>
      </w:r>
      <w:r w:rsidRPr="00503855">
        <w:rPr>
          <w:rFonts w:eastAsia="Calibri" w:cs="Arial"/>
          <w:szCs w:val="24"/>
        </w:rPr>
        <w:t xml:space="preserve"> made motion, and Mr. </w:t>
      </w:r>
      <w:r>
        <w:rPr>
          <w:rFonts w:eastAsia="Calibri" w:cs="Arial"/>
          <w:szCs w:val="24"/>
        </w:rPr>
        <w:t>Sims</w:t>
      </w:r>
      <w:r w:rsidRPr="00503855">
        <w:rPr>
          <w:rFonts w:eastAsia="Calibri" w:cs="Arial"/>
          <w:szCs w:val="24"/>
        </w:rPr>
        <w:t xml:space="preserve"> second the approval to pay Ambulance Department claims.  Motion passed by vote. </w:t>
      </w:r>
    </w:p>
    <w:p w14:paraId="4FCF8AF1" w14:textId="77777777" w:rsidR="00503855" w:rsidRPr="00503855" w:rsidRDefault="00503855" w:rsidP="00503855">
      <w:pPr>
        <w:spacing w:line="252" w:lineRule="auto"/>
        <w:rPr>
          <w:rFonts w:eastAsia="Calibri" w:cs="Arial"/>
          <w:szCs w:val="24"/>
        </w:rPr>
      </w:pPr>
      <w:r w:rsidRPr="00503855">
        <w:rPr>
          <w:rFonts w:eastAsia="Calibri" w:cs="Arial"/>
          <w:szCs w:val="24"/>
        </w:rPr>
        <w:t>Mr. Sims made motion, and Mr. Essex second the approval to pay Highway Department claims.  Motion passed by vote.</w:t>
      </w:r>
    </w:p>
    <w:p w14:paraId="681222FA" w14:textId="1F45BCD5" w:rsidR="00503855" w:rsidRPr="00503855" w:rsidRDefault="00503855" w:rsidP="00503855">
      <w:pPr>
        <w:spacing w:line="252" w:lineRule="auto"/>
        <w:rPr>
          <w:rFonts w:eastAsia="Calibri" w:cs="Arial"/>
          <w:szCs w:val="24"/>
        </w:rPr>
      </w:pPr>
      <w:r w:rsidRPr="00503855">
        <w:rPr>
          <w:rFonts w:eastAsia="Calibri" w:cs="Arial"/>
          <w:szCs w:val="24"/>
        </w:rPr>
        <w:t xml:space="preserve">Mr. </w:t>
      </w:r>
      <w:r>
        <w:rPr>
          <w:rFonts w:eastAsia="Calibri" w:cs="Arial"/>
          <w:szCs w:val="24"/>
        </w:rPr>
        <w:t>Essex</w:t>
      </w:r>
      <w:r w:rsidRPr="00503855">
        <w:rPr>
          <w:rFonts w:eastAsia="Calibri" w:cs="Arial"/>
          <w:szCs w:val="24"/>
        </w:rPr>
        <w:t xml:space="preserve"> made motion, and Mr. </w:t>
      </w:r>
      <w:r>
        <w:rPr>
          <w:rFonts w:eastAsia="Calibri" w:cs="Arial"/>
          <w:szCs w:val="24"/>
        </w:rPr>
        <w:t>Sims</w:t>
      </w:r>
      <w:r w:rsidRPr="00503855">
        <w:rPr>
          <w:rFonts w:eastAsia="Calibri" w:cs="Arial"/>
          <w:szCs w:val="24"/>
        </w:rPr>
        <w:t xml:space="preserve"> second the approval to pay Alexander County Payroll.  Motion passed by vote. </w:t>
      </w:r>
    </w:p>
    <w:p w14:paraId="1AD4D273" w14:textId="097D1909" w:rsidR="00503855" w:rsidRPr="00503855" w:rsidRDefault="00503855" w:rsidP="00503855">
      <w:pPr>
        <w:spacing w:line="252" w:lineRule="auto"/>
        <w:rPr>
          <w:rFonts w:eastAsia="Calibri" w:cs="Arial"/>
          <w:szCs w:val="24"/>
        </w:rPr>
      </w:pPr>
      <w:r w:rsidRPr="00503855">
        <w:rPr>
          <w:rFonts w:eastAsia="Calibri" w:cs="Arial"/>
          <w:szCs w:val="24"/>
        </w:rPr>
        <w:t>Mr. Sims made motion, and Mr. Essex second the approval to adjourn the meeting.  Motion passed by vote.  Meeting was adjourned at 1</w:t>
      </w:r>
      <w:r>
        <w:rPr>
          <w:rFonts w:eastAsia="Calibri" w:cs="Arial"/>
          <w:szCs w:val="24"/>
        </w:rPr>
        <w:t>1</w:t>
      </w:r>
      <w:r w:rsidRPr="00503855">
        <w:rPr>
          <w:rFonts w:eastAsia="Calibri" w:cs="Arial"/>
          <w:szCs w:val="24"/>
        </w:rPr>
        <w:t>:</w:t>
      </w:r>
      <w:r>
        <w:rPr>
          <w:rFonts w:eastAsia="Calibri" w:cs="Arial"/>
          <w:szCs w:val="24"/>
        </w:rPr>
        <w:t>1</w:t>
      </w:r>
      <w:r w:rsidRPr="00503855">
        <w:rPr>
          <w:rFonts w:eastAsia="Calibri" w:cs="Arial"/>
          <w:szCs w:val="24"/>
        </w:rPr>
        <w:t>8 a.m.</w:t>
      </w:r>
    </w:p>
    <w:p w14:paraId="719A4264" w14:textId="77777777" w:rsidR="00503855" w:rsidRPr="00503855" w:rsidRDefault="00503855" w:rsidP="00503855">
      <w:pPr>
        <w:spacing w:line="252" w:lineRule="auto"/>
        <w:rPr>
          <w:rFonts w:eastAsia="Calibri" w:cs="Arial"/>
          <w:szCs w:val="24"/>
        </w:rPr>
      </w:pPr>
    </w:p>
    <w:p w14:paraId="45F1F482" w14:textId="77777777" w:rsidR="00503855" w:rsidRPr="00503855" w:rsidRDefault="00503855" w:rsidP="00503855">
      <w:pPr>
        <w:spacing w:line="252" w:lineRule="auto"/>
        <w:rPr>
          <w:rFonts w:eastAsia="Calibri" w:cs="Arial"/>
          <w:szCs w:val="24"/>
        </w:rPr>
      </w:pPr>
      <w:r w:rsidRPr="00503855">
        <w:rPr>
          <w:rFonts w:eastAsia="Calibri" w:cs="Arial"/>
          <w:szCs w:val="24"/>
        </w:rPr>
        <w:t xml:space="preserve">Respectfully submitted by: </w:t>
      </w:r>
    </w:p>
    <w:p w14:paraId="2DDBA1DF" w14:textId="78B459F9" w:rsidR="00E43A11" w:rsidRDefault="00503855" w:rsidP="00303B37">
      <w:pPr>
        <w:spacing w:line="252" w:lineRule="auto"/>
      </w:pPr>
      <w:r w:rsidRPr="00503855">
        <w:rPr>
          <w:rFonts w:eastAsia="Calibri" w:cs="Arial"/>
          <w:szCs w:val="24"/>
        </w:rPr>
        <w:t>Zachary C. Price, County Clerk</w:t>
      </w:r>
    </w:p>
    <w:sectPr w:rsidR="00E4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52"/>
    <w:multiLevelType w:val="hybridMultilevel"/>
    <w:tmpl w:val="8A88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AF"/>
    <w:rsid w:val="00303B37"/>
    <w:rsid w:val="00503855"/>
    <w:rsid w:val="00713BF2"/>
    <w:rsid w:val="00857430"/>
    <w:rsid w:val="00970575"/>
    <w:rsid w:val="00B42CA9"/>
    <w:rsid w:val="00D35EAF"/>
    <w:rsid w:val="00E43A11"/>
    <w:rsid w:val="00F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C4C9"/>
  <w15:chartTrackingRefBased/>
  <w15:docId w15:val="{6959CBDF-3D87-42CF-AACA-66EF4566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Price</dc:creator>
  <cp:keywords/>
  <dc:description/>
  <cp:lastModifiedBy>Zachary Price</cp:lastModifiedBy>
  <cp:revision>4</cp:revision>
  <dcterms:created xsi:type="dcterms:W3CDTF">2023-03-28T18:55:00Z</dcterms:created>
  <dcterms:modified xsi:type="dcterms:W3CDTF">2023-03-29T16:07:00Z</dcterms:modified>
</cp:coreProperties>
</file>